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2" w:rsidRDefault="00F527A6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Информация о ходе реализации национального проекта «Культура» в муниципальных учреждениях культуры города Костромы</w:t>
      </w:r>
    </w:p>
    <w:p w:rsidR="00E74A82" w:rsidRDefault="00E74A82">
      <w:pPr>
        <w:jc w:val="center"/>
        <w:rPr>
          <w:rFonts w:ascii="Times New Roman" w:hAnsi="Times New Roman"/>
          <w:sz w:val="26"/>
          <w:szCs w:val="26"/>
        </w:rPr>
      </w:pP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учреждения отрасли «Культура» города Костромы  участвуют в реализации национального проекта «Культура», федеральных и региональных проектов «Культурная среда»,  «Творческие люди», «Цифровая культура».</w:t>
      </w:r>
    </w:p>
    <w:p w:rsidR="00E74A82" w:rsidRDefault="00E74A82">
      <w:pPr>
        <w:jc w:val="center"/>
        <w:rPr>
          <w:rFonts w:ascii="Times New Roman" w:hAnsi="Times New Roman"/>
          <w:sz w:val="26"/>
          <w:szCs w:val="26"/>
        </w:rPr>
      </w:pP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2021 году осуществлены следующие осно</w:t>
      </w:r>
      <w:r>
        <w:rPr>
          <w:rFonts w:ascii="Times New Roman" w:hAnsi="Times New Roman"/>
          <w:sz w:val="26"/>
          <w:szCs w:val="26"/>
        </w:rPr>
        <w:t>вные мероприятия.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федерального проекта «Культурная среда»:</w:t>
      </w:r>
    </w:p>
    <w:p w:rsidR="00E74A82" w:rsidRDefault="00F527A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сентября состоялось открытие первой модельной библиотеки в городе Костроме, созданной на базе библиотеки № 6. В 2020 году за счет средств муниципального бюджета здесь был пр</w:t>
      </w:r>
      <w:r>
        <w:rPr>
          <w:rFonts w:ascii="Times New Roman" w:hAnsi="Times New Roman"/>
          <w:sz w:val="26"/>
          <w:szCs w:val="26"/>
        </w:rPr>
        <w:t xml:space="preserve">оведен капитальный ремонт. В 2021 году на средства федерального бюджета в объеме 5,0 миллиона рублей осуществлен косметический ремонт, приобретено новое оборудование и литература. Библиотека весьма востребована жителями. </w:t>
      </w:r>
      <w:r>
        <w:rPr>
          <w:rFonts w:ascii="Times New Roman" w:eastAsia="Times New Roman" w:hAnsi="Times New Roman"/>
          <w:sz w:val="26"/>
        </w:rPr>
        <w:t xml:space="preserve">На 31 декабря 2021 года читателями </w:t>
      </w:r>
      <w:r>
        <w:rPr>
          <w:rFonts w:ascii="Times New Roman" w:eastAsia="Times New Roman" w:hAnsi="Times New Roman"/>
          <w:sz w:val="26"/>
        </w:rPr>
        <w:t>библиотеки являлись  7080 человек, количество посещений за 4 месяца после открытия превысило 40 тысяч</w:t>
      </w:r>
      <w:r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проводятся ремонтные работы в детских школах искусств. На двухгодичный период рассчитан начатый в 2021 году капитальный ремонт здания </w:t>
      </w:r>
      <w:r>
        <w:rPr>
          <w:rFonts w:ascii="Times New Roman" w:eastAsia="Times New Roman" w:hAnsi="Times New Roman"/>
          <w:sz w:val="26"/>
          <w:szCs w:val="26"/>
        </w:rPr>
        <w:t>МБУ</w:t>
      </w:r>
      <w:r>
        <w:rPr>
          <w:rFonts w:ascii="Times New Roman" w:hAnsi="Times New Roman"/>
          <w:sz w:val="26"/>
          <w:szCs w:val="26"/>
        </w:rPr>
        <w:t xml:space="preserve"> ДО города Ко</w:t>
      </w:r>
      <w:r>
        <w:rPr>
          <w:rFonts w:ascii="Times New Roman" w:hAnsi="Times New Roman"/>
          <w:sz w:val="26"/>
          <w:szCs w:val="26"/>
        </w:rPr>
        <w:t xml:space="preserve">стромы «Детская школа искусств № 4» по адресу:  ул. 5-я Рабочая, 9. Завершены ремонтные работы в здании МБУ ДО города Костромы «Детская музыкальная школа № 9» на Кинешемском проезде. Проводятся работы по ремонту здания для Детской художественной школы № 2 </w:t>
      </w:r>
      <w:r>
        <w:rPr>
          <w:rFonts w:ascii="Times New Roman" w:hAnsi="Times New Roman"/>
          <w:sz w:val="26"/>
          <w:szCs w:val="26"/>
        </w:rPr>
        <w:t>по адресу: ул. Заволжская, д.13. Ответственный исполнитель мероприятий по ремонту школ искусств - Управление строительства и капитального ремонта Комитета по строительству, транспорту и дорожной деятельности Администрации города Костромы;</w:t>
      </w:r>
    </w:p>
    <w:p w:rsidR="00E74A82" w:rsidRDefault="00F527A6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МБУ ДО горо</w:t>
      </w:r>
      <w:r>
        <w:rPr>
          <w:rFonts w:ascii="Times New Roman" w:hAnsi="Times New Roman"/>
          <w:sz w:val="26"/>
          <w:szCs w:val="26"/>
        </w:rPr>
        <w:t xml:space="preserve">да Костромы «Детская музыкальная школа № 3» приобретены музыкальные инструменты (рояль, пианино, труба, флейта), </w:t>
      </w:r>
      <w:r>
        <w:rPr>
          <w:rFonts w:ascii="Times New Roman" w:eastAsia="Times New Roman" w:hAnsi="Times New Roman"/>
          <w:sz w:val="26"/>
          <w:szCs w:val="26"/>
        </w:rPr>
        <w:t xml:space="preserve">ноутбук, а также комплект учебной литературы. 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Планируется строительство в Костроме в 2023-2024 годах Центра культурного развития с залом на 30</w:t>
      </w:r>
      <w:r>
        <w:rPr>
          <w:rFonts w:ascii="Times New Roman" w:hAnsi="Times New Roman"/>
          <w:sz w:val="26"/>
          <w:szCs w:val="26"/>
        </w:rPr>
        <w:t xml:space="preserve">0 мест, помещениями для занятий творческих коллективов, кружков и студий, выставочной зоной (в качестве муниципального объекта), что будет способствовать как созданию комфортных условий для посетителей, так и расширению спектра культурных благ, увеличению </w:t>
      </w:r>
      <w:r>
        <w:rPr>
          <w:rFonts w:ascii="Times New Roman" w:hAnsi="Times New Roman"/>
          <w:sz w:val="26"/>
          <w:szCs w:val="26"/>
        </w:rPr>
        <w:t>посещаемости культурных мероприятий.</w:t>
      </w:r>
    </w:p>
    <w:p w:rsidR="00E74A82" w:rsidRDefault="00E74A8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4A82" w:rsidRDefault="00F527A6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федерального проекта «Творческие люди» активно пополняется база данных «Волонтеры культуры», она насчитывает свыше 300 костромичей (в 2019 году в базу были занесены данные о 97 костромичах). Волонте</w:t>
      </w:r>
      <w:r>
        <w:rPr>
          <w:rFonts w:ascii="Times New Roman" w:hAnsi="Times New Roman"/>
          <w:sz w:val="26"/>
          <w:szCs w:val="26"/>
        </w:rPr>
        <w:t xml:space="preserve">ры культуры оказывают содействие в проведении мероприятий, информационно-рекламной работе, ведении кружков и мастер-классов, благоустройстве территорий. </w:t>
      </w:r>
    </w:p>
    <w:p w:rsidR="00E74A82" w:rsidRDefault="00F527A6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Самым крупным мероприятием с участием волонтеров культуры этого года стала благотворительная акция «Уд</w:t>
      </w:r>
      <w:r>
        <w:rPr>
          <w:rFonts w:ascii="Times New Roman" w:hAnsi="Times New Roman"/>
          <w:sz w:val="26"/>
          <w:szCs w:val="26"/>
        </w:rPr>
        <w:t xml:space="preserve">ивительный лес», в ходе которой на территории Зоологического парка высажены 30 ив, проведены инклюзивные мастер-классы, </w:t>
      </w:r>
      <w:r>
        <w:rPr>
          <w:rFonts w:ascii="Times New Roman" w:hAnsi="Times New Roman"/>
          <w:sz w:val="26"/>
          <w:szCs w:val="26"/>
        </w:rPr>
        <w:lastRenderedPageBreak/>
        <w:t xml:space="preserve">интерактивные программы с участием детей с ограниченными возможностями здоровья. 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сайте «Добро.РУ» размещаются предложения по участию</w:t>
      </w:r>
      <w:r>
        <w:rPr>
          <w:rFonts w:ascii="Times New Roman" w:hAnsi="Times New Roman"/>
          <w:sz w:val="26"/>
          <w:szCs w:val="26"/>
        </w:rPr>
        <w:t xml:space="preserve"> волонтеров в мероприятиях и проектах в сфере культуры. Например, 6 сентября стартовал проект фольклорного ансамбля «Венец» «Храни традиции в веках», направленный на сбор фольклорных материалов.  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Среди форм нематериальной поддержки волонтеров – награждени</w:t>
      </w:r>
      <w:r>
        <w:rPr>
          <w:rFonts w:ascii="Times New Roman" w:hAnsi="Times New Roman"/>
          <w:sz w:val="26"/>
          <w:szCs w:val="26"/>
        </w:rPr>
        <w:t>е благодарственными письмами, предоставление пригласительных билетов на спектакли, концерты, посещения зоопарка и Художественной галереи, фотосессии с Российской Снегурочкой.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сентября глава Администрации города Костромы А. В. Смирнов на открытии мод</w:t>
      </w:r>
      <w:r>
        <w:rPr>
          <w:rFonts w:ascii="Times New Roman" w:hAnsi="Times New Roman"/>
          <w:sz w:val="26"/>
          <w:szCs w:val="26"/>
        </w:rPr>
        <w:t>ельной библиотеки вручил приветственные адреса волонтерам культуры - студентам Костромской государственной сельскохозяйственной академии, разработавшим дизайн-проект библиотеки (руководитель проектной команды – Мелине Геворкян). Волонтеры культуры Костромы</w:t>
      </w:r>
      <w:r>
        <w:rPr>
          <w:rFonts w:ascii="Times New Roman" w:hAnsi="Times New Roman"/>
          <w:sz w:val="26"/>
          <w:szCs w:val="26"/>
        </w:rPr>
        <w:t xml:space="preserve"> по итогам года награждены благодарственными письмами департамента культуры Костромской области (2 человека), благодарственными письмами Управления культуры Комитета образования, культуры, спорта и работы с молодежью Администрации города Костромы (12 челов</w:t>
      </w:r>
      <w:r>
        <w:rPr>
          <w:rFonts w:ascii="Times New Roman" w:hAnsi="Times New Roman"/>
          <w:sz w:val="26"/>
          <w:szCs w:val="26"/>
        </w:rPr>
        <w:t>ек).</w:t>
      </w:r>
    </w:p>
    <w:p w:rsidR="00E74A82" w:rsidRDefault="00F527A6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реализации федерального проекта «Творческие люди» ежегодно обеспечивается бесплатное повышение квалификации сотрудников учреждений культуры в ведущих творческих вузах России (федеральных центрах повышения квалификации). В</w:t>
      </w:r>
      <w:r>
        <w:rPr>
          <w:rFonts w:ascii="Times New Roman" w:hAnsi="Times New Roman"/>
          <w:color w:val="000000"/>
          <w:sz w:val="26"/>
          <w:szCs w:val="26"/>
        </w:rPr>
        <w:t xml:space="preserve"> 2021 году 53 с</w:t>
      </w:r>
      <w:r>
        <w:rPr>
          <w:rFonts w:ascii="Times New Roman" w:hAnsi="Times New Roman"/>
          <w:color w:val="000000"/>
          <w:sz w:val="26"/>
          <w:szCs w:val="26"/>
        </w:rPr>
        <w:t xml:space="preserve">отрудника </w:t>
      </w:r>
      <w:r>
        <w:rPr>
          <w:rStyle w:val="extended-textshort"/>
          <w:rFonts w:ascii="Times New Roman" w:hAnsi="Times New Roman"/>
          <w:sz w:val="26"/>
          <w:szCs w:val="26"/>
        </w:rPr>
        <w:t xml:space="preserve">концертных и культурно-досуговых организаций, детских школ искусств </w:t>
      </w:r>
      <w:r>
        <w:rPr>
          <w:rFonts w:ascii="Times New Roman" w:hAnsi="Times New Roman"/>
          <w:color w:val="000000"/>
          <w:sz w:val="26"/>
          <w:szCs w:val="26"/>
        </w:rPr>
        <w:t>города Костромы прошли бесплатное обучение в федеральных центрах повышения квалификации по темам современных методик преподавания музыкальных и художественных дисциплин, продвиже</w:t>
      </w:r>
      <w:r>
        <w:rPr>
          <w:rFonts w:ascii="Times New Roman" w:hAnsi="Times New Roman"/>
          <w:color w:val="000000"/>
          <w:sz w:val="26"/>
          <w:szCs w:val="26"/>
        </w:rPr>
        <w:t xml:space="preserve">ния виртуальных услуг, управления ресурсной базой учреждений культуры, проектного менеджмента в сфере культуры. </w:t>
      </w:r>
      <w:r>
        <w:rPr>
          <w:rFonts w:ascii="Times New Roman" w:hAnsi="Times New Roman"/>
          <w:sz w:val="26"/>
          <w:szCs w:val="26"/>
        </w:rPr>
        <w:t xml:space="preserve"> Высококвалифицированные преподаватели федеральных центров повышения квалификации ведут дистанционные занятия для слушателей всей страны.  В цен</w:t>
      </w:r>
      <w:r>
        <w:rPr>
          <w:rFonts w:ascii="Times New Roman" w:hAnsi="Times New Roman"/>
          <w:sz w:val="26"/>
          <w:szCs w:val="26"/>
        </w:rPr>
        <w:t xml:space="preserve">трах, работающих на базе  ГИТИСа, Российской академии музыки им. Гнесиных, Академии русского балета им. Вагановой, Саратовской государственной консерватории им. Л.В. Собинова, Дальневосточного государственного института искусств, </w:t>
      </w:r>
      <w:r>
        <w:rPr>
          <w:rFonts w:ascii="Times New Roman" w:hAnsi="Times New Roman"/>
          <w:color w:val="000000"/>
          <w:sz w:val="26"/>
          <w:szCs w:val="26"/>
        </w:rPr>
        <w:t>Сибирского государственног</w:t>
      </w:r>
      <w:r>
        <w:rPr>
          <w:rFonts w:ascii="Times New Roman" w:hAnsi="Times New Roman"/>
          <w:color w:val="000000"/>
          <w:sz w:val="26"/>
          <w:szCs w:val="26"/>
        </w:rPr>
        <w:t xml:space="preserve">о института искусств имени Дмитрия Хворостовского, Казанского государственного института культуры, </w:t>
      </w:r>
      <w:r>
        <w:rPr>
          <w:rFonts w:ascii="Times New Roman" w:hAnsi="Times New Roman"/>
          <w:sz w:val="26"/>
          <w:szCs w:val="26"/>
        </w:rPr>
        <w:t>Московского государственного института культуры  за три года прошли обучение свыше 70 сотрудников муниципальных учреждений культуры Костромы. Полученные знан</w:t>
      </w:r>
      <w:r>
        <w:rPr>
          <w:rFonts w:ascii="Times New Roman" w:hAnsi="Times New Roman"/>
          <w:sz w:val="26"/>
          <w:szCs w:val="26"/>
        </w:rPr>
        <w:t>ия активно применяются в работе, при осуществлении новых творческих проектов, совершенствовании учебных программ для детских школ искусств, организации летнего отдыха детей.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74A82" w:rsidRDefault="00F527A6">
      <w:pPr>
        <w:ind w:firstLine="709"/>
        <w:jc w:val="both"/>
        <w:rPr>
          <w:rStyle w:val="extended-textshor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Активно используется работниками культуры для приобретения необходимых знаний, умений, навыков информационный ресурс портала «</w:t>
      </w:r>
      <w:r>
        <w:rPr>
          <w:rFonts w:ascii="Times New Roman" w:hAnsi="Times New Roman"/>
          <w:sz w:val="26"/>
          <w:szCs w:val="26"/>
          <w:lang w:val="en-US" w:eastAsia="ru-RU"/>
        </w:rPr>
        <w:t>PRO</w:t>
      </w:r>
      <w:r>
        <w:rPr>
          <w:rFonts w:ascii="Times New Roman" w:hAnsi="Times New Roman"/>
          <w:sz w:val="26"/>
          <w:szCs w:val="26"/>
          <w:lang w:eastAsia="ru-RU"/>
        </w:rPr>
        <w:t xml:space="preserve">.Культура.РФ»  - </w:t>
      </w:r>
      <w:r>
        <w:rPr>
          <w:rStyle w:val="extended-textshort"/>
          <w:rFonts w:ascii="Times New Roman" w:hAnsi="Times New Roman"/>
          <w:sz w:val="26"/>
          <w:szCs w:val="26"/>
        </w:rPr>
        <w:t>бесплатной цифровой платформы для учреждений культуры и организаторов культурных мероприятий. Здесь доступны д</w:t>
      </w:r>
      <w:r>
        <w:rPr>
          <w:rStyle w:val="extended-textshort"/>
          <w:rFonts w:ascii="Times New Roman" w:hAnsi="Times New Roman"/>
          <w:sz w:val="26"/>
          <w:szCs w:val="26"/>
        </w:rPr>
        <w:t xml:space="preserve">ля просмотра многочисленные вебинары по новым формам и методам работы, интернет-маркетингу, основам авторского права, продвижению культурных услуг, а также другим темам, интересным не только специалистам сферы культуры, но и других </w:t>
      </w:r>
      <w:r>
        <w:rPr>
          <w:rStyle w:val="extended-textshort"/>
          <w:rFonts w:ascii="Times New Roman" w:hAnsi="Times New Roman"/>
          <w:sz w:val="26"/>
          <w:szCs w:val="26"/>
        </w:rPr>
        <w:lastRenderedPageBreak/>
        <w:t>отраслей (трудовому зако</w:t>
      </w:r>
      <w:r>
        <w:rPr>
          <w:rStyle w:val="extended-textshort"/>
          <w:rFonts w:ascii="Times New Roman" w:hAnsi="Times New Roman"/>
          <w:sz w:val="26"/>
          <w:szCs w:val="26"/>
        </w:rPr>
        <w:t xml:space="preserve">нодательству, созданию и размещению информации в социальных сетях). 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федерального проекта «Цифровая культура»: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- 100 % учреждений вошли в систему АИС «Статистика»;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проведены 18 онлайн-трансляций мероприятий в сфере культуры на портале</w:t>
      </w:r>
      <w:r>
        <w:rPr>
          <w:rFonts w:ascii="Times New Roman" w:hAnsi="Times New Roman"/>
          <w:sz w:val="26"/>
          <w:szCs w:val="26"/>
        </w:rPr>
        <w:t xml:space="preserve"> «Культура. РФ» в рамках проекта «Культурный стриминг»;</w:t>
      </w:r>
    </w:p>
    <w:p w:rsidR="00E74A82" w:rsidRDefault="00F527A6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обеспечена работа электронных читальных залов и точек доступа к Национальной электронной библиотеке (НЭБ) в муниципальных библиотеках Костромы (689 просмотров за год). </w:t>
      </w:r>
    </w:p>
    <w:p w:rsidR="00E74A82" w:rsidRDefault="00F527A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2021 года достигнут</w:t>
      </w:r>
      <w:r>
        <w:rPr>
          <w:rFonts w:ascii="Times New Roman" w:hAnsi="Times New Roman"/>
          <w:sz w:val="26"/>
          <w:szCs w:val="26"/>
        </w:rPr>
        <w:t>ы следующие показатели национального проекта «Культура», предусмотренные дополнительным соглашением № 3 к соглашению от 18 марта 2019 года № 13-д между администрацией Костромской области и Администрацией городского округа город Кострома Костромской области</w:t>
      </w:r>
      <w:r>
        <w:rPr>
          <w:rFonts w:ascii="Times New Roman" w:hAnsi="Times New Roman"/>
          <w:sz w:val="26"/>
          <w:szCs w:val="26"/>
        </w:rPr>
        <w:t xml:space="preserve"> о достижении планируемых значений показателей результативности деятельности органов местного самоуправления муниципальных районов и городских округов Костромской области на 2019-2024 годы: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сохранение сети учреждений отрасли «Культура» - 100 %;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рост </w:t>
      </w:r>
      <w:r>
        <w:rPr>
          <w:rFonts w:ascii="Times New Roman" w:hAnsi="Times New Roman"/>
          <w:sz w:val="26"/>
          <w:szCs w:val="26"/>
        </w:rPr>
        <w:t xml:space="preserve">количества обращений к электронным сервисам и ресурсам к предшествующему году – </w:t>
      </w:r>
      <w:r>
        <w:rPr>
          <w:rFonts w:ascii="Times New Roman" w:hAnsi="Times New Roman"/>
          <w:sz w:val="26"/>
        </w:rPr>
        <w:t xml:space="preserve"> количество визитов на официальные сайты к уровню предшествующего года составило 192 % при плане 105 %;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числа участников клубных формирований и любительских объеди</w:t>
      </w:r>
      <w:r>
        <w:rPr>
          <w:rFonts w:ascii="Times New Roman" w:hAnsi="Times New Roman"/>
          <w:sz w:val="26"/>
          <w:szCs w:val="26"/>
        </w:rPr>
        <w:t>нений к предшествующему году – 112 % (565 человек) при плане 103 %;</w:t>
      </w:r>
    </w:p>
    <w:p w:rsidR="00E74A82" w:rsidRDefault="00F527A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основного персонала учреждений культуры и образовательных организаций отрасли «Культура», прошедших повышение квалификации, в процентах к предшествующему году – выполнено  100% от г</w:t>
      </w:r>
      <w:r>
        <w:rPr>
          <w:rFonts w:ascii="Times New Roman" w:hAnsi="Times New Roman"/>
          <w:sz w:val="26"/>
          <w:szCs w:val="26"/>
        </w:rPr>
        <w:t>одового показателя     ( 230 человек).</w:t>
      </w:r>
    </w:p>
    <w:p w:rsidR="00E74A82" w:rsidRDefault="00E74A8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7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A6" w:rsidRDefault="00F527A6">
      <w:r>
        <w:separator/>
      </w:r>
    </w:p>
  </w:endnote>
  <w:endnote w:type="continuationSeparator" w:id="0">
    <w:p w:rsidR="00F527A6" w:rsidRDefault="00F5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A6" w:rsidRDefault="00F527A6">
      <w:r>
        <w:separator/>
      </w:r>
    </w:p>
  </w:footnote>
  <w:footnote w:type="continuationSeparator" w:id="0">
    <w:p w:rsidR="00F527A6" w:rsidRDefault="00F5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82"/>
    <w:rsid w:val="00A57A3A"/>
    <w:rsid w:val="00E74A82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extended-textshort">
    <w:name w:val="extended-text__short"/>
  </w:style>
  <w:style w:type="paragraph" w:styleId="a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extended-textshort">
    <w:name w:val="extended-text__short"/>
  </w:style>
  <w:style w:type="paragraph" w:styleId="afa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60B0572F05845878206D271DF1B37" ma:contentTypeVersion="49" ma:contentTypeDescription="Создание документа." ma:contentTypeScope="" ma:versionID="c3cef8e45198ab8c9541526f4dbeaf8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550ad9990ddc1a77b01e39d672c4941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1E972E-7AA8-4F80-9968-E37C533B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89399-88B0-4E78-8E07-AEDEAC16CB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C0255-CA8E-436D-886D-B721FA4064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25ECE5-3AA6-4736-9CD1-D71A5E1ED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zoopark</dc:creator>
  <cp:lastModifiedBy>zoopark</cp:lastModifiedBy>
  <cp:revision>2</cp:revision>
  <dcterms:created xsi:type="dcterms:W3CDTF">2022-02-10T08:41:00Z</dcterms:created>
  <dcterms:modified xsi:type="dcterms:W3CDTF">2022-02-10T08:41:00Z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0x01010016160B0572F05845878206D271DF1B37</vt:lpwstr>
  </property>
</Properties>
</file>